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1941" w14:textId="77777777" w:rsidR="007E3B4B" w:rsidRDefault="007E3B4B" w:rsidP="007E3B4B">
      <w:pPr>
        <w:spacing w:after="0"/>
        <w:jc w:val="right"/>
        <w:rPr>
          <w:rFonts w:eastAsia="Times New Roman" w:cstheme="minorHAnsi"/>
          <w:b/>
        </w:rPr>
      </w:pPr>
      <w:r w:rsidRPr="00C84BEE">
        <w:rPr>
          <w:rFonts w:eastAsia="Times New Roman" w:cstheme="minorHAnsi"/>
          <w:b/>
        </w:rPr>
        <w:t xml:space="preserve">FOR INTERNAL USE ONLY – </w:t>
      </w:r>
    </w:p>
    <w:p w14:paraId="0349D841" w14:textId="1377AA52" w:rsidR="007E3B4B" w:rsidRPr="007E3B4B" w:rsidRDefault="007E3B4B" w:rsidP="007E3B4B">
      <w:pPr>
        <w:spacing w:after="0"/>
        <w:jc w:val="right"/>
        <w:rPr>
          <w:rFonts w:eastAsia="Times New Roman" w:cstheme="minorHAnsi"/>
          <w:b/>
        </w:rPr>
      </w:pPr>
      <w:r w:rsidRPr="00C84BEE">
        <w:rPr>
          <w:rFonts w:eastAsia="Times New Roman" w:cstheme="minorHAnsi"/>
          <w:b/>
        </w:rPr>
        <w:t>DO NOT SHARE WITH CLIENTS</w:t>
      </w:r>
    </w:p>
    <w:p w14:paraId="1DD41C7C" w14:textId="77777777" w:rsidR="00AB21DA" w:rsidRDefault="00AB21DA" w:rsidP="00AB21DA">
      <w:pPr>
        <w:spacing w:after="0" w:line="240" w:lineRule="auto"/>
        <w:rPr>
          <w:rFonts w:ascii="Segoe UI" w:eastAsia="Times New Roman" w:hAnsi="Segoe UI" w:cs="Segoe UI"/>
          <w:color w:val="212121"/>
          <w:sz w:val="23"/>
          <w:szCs w:val="23"/>
          <w:shd w:val="clear" w:color="auto" w:fill="FFFFFF"/>
        </w:rPr>
      </w:pPr>
    </w:p>
    <w:p w14:paraId="70FD7B2A" w14:textId="3D0942AD" w:rsidR="00AB21DA" w:rsidRPr="00AB21DA" w:rsidRDefault="00AB21DA" w:rsidP="00AB21DA">
      <w:pPr>
        <w:spacing w:after="0" w:line="240" w:lineRule="auto"/>
        <w:rPr>
          <w:rFonts w:ascii="Times New Roman" w:eastAsia="Times New Roman" w:hAnsi="Times New Roman" w:cs="Times New Roman"/>
          <w:b/>
          <w:bCs/>
          <w:sz w:val="24"/>
          <w:szCs w:val="24"/>
        </w:rPr>
      </w:pPr>
      <w:r w:rsidRPr="00AB21DA">
        <w:rPr>
          <w:rFonts w:ascii="Segoe UI" w:eastAsia="Times New Roman" w:hAnsi="Segoe UI" w:cs="Segoe UI"/>
          <w:b/>
          <w:bCs/>
          <w:color w:val="212121"/>
          <w:sz w:val="23"/>
          <w:szCs w:val="23"/>
          <w:shd w:val="clear" w:color="auto" w:fill="FFFFFF"/>
        </w:rPr>
        <w:t>This is an abridged version of the resource navigator script to provide you with a sense of for key resources offered proactively:</w:t>
      </w:r>
    </w:p>
    <w:p w14:paraId="3C760B24" w14:textId="05A39E53" w:rsidR="00E31D85" w:rsidRPr="00E31D85" w:rsidRDefault="00E31D85" w:rsidP="00E31D85">
      <w:pPr>
        <w:spacing w:before="240" w:after="240" w:line="240" w:lineRule="auto"/>
        <w:jc w:val="center"/>
        <w:rPr>
          <w:rFonts w:ascii="Times New Roman" w:eastAsia="Times New Roman" w:hAnsi="Times New Roman" w:cs="Times New Roman"/>
          <w:sz w:val="24"/>
          <w:szCs w:val="24"/>
        </w:rPr>
      </w:pPr>
      <w:r w:rsidRPr="00E31D85">
        <w:rPr>
          <w:rFonts w:ascii="Calibri" w:eastAsia="Times New Roman" w:hAnsi="Calibri" w:cs="Calibri"/>
          <w:b/>
          <w:bCs/>
          <w:color w:val="000000"/>
        </w:rPr>
        <w:t>RESOURCE NAVIGATOR SCRIPT</w:t>
      </w:r>
    </w:p>
    <w:p w14:paraId="17962CC3" w14:textId="77777777" w:rsidR="00E31D85" w:rsidRPr="00E31D85" w:rsidRDefault="00E31D85" w:rsidP="00E31D85">
      <w:pPr>
        <w:spacing w:before="240" w:after="0" w:line="240" w:lineRule="auto"/>
        <w:jc w:val="center"/>
        <w:rPr>
          <w:rFonts w:ascii="Times New Roman" w:eastAsia="Times New Roman" w:hAnsi="Times New Roman" w:cs="Times New Roman"/>
          <w:sz w:val="24"/>
          <w:szCs w:val="24"/>
        </w:rPr>
      </w:pPr>
      <w:r w:rsidRPr="00E31D85">
        <w:rPr>
          <w:rFonts w:ascii="Calibri" w:eastAsia="Times New Roman" w:hAnsi="Calibri" w:cs="Calibri"/>
          <w:b/>
          <w:bCs/>
          <w:color w:val="000000"/>
          <w:u w:val="single"/>
        </w:rPr>
        <w:t>INTRODUCTION</w:t>
      </w:r>
    </w:p>
    <w:p w14:paraId="773FEFA8" w14:textId="77777777" w:rsidR="00E31D85" w:rsidRPr="00883C3E" w:rsidRDefault="00E31D85" w:rsidP="00E31D85">
      <w:pPr>
        <w:spacing w:before="240" w:after="240" w:line="240" w:lineRule="auto"/>
        <w:rPr>
          <w:rFonts w:ascii="Times New Roman" w:eastAsia="Times New Roman" w:hAnsi="Times New Roman" w:cs="Times New Roman"/>
          <w:sz w:val="24"/>
          <w:szCs w:val="24"/>
        </w:rPr>
      </w:pPr>
      <w:r w:rsidRPr="00012524">
        <w:rPr>
          <w:rFonts w:ascii="Calibri" w:eastAsia="Times New Roman" w:hAnsi="Calibri" w:cs="Calibri"/>
        </w:rPr>
        <w:t>Hello, may I please speak with Mr./Ms. _____________.</w:t>
      </w:r>
    </w:p>
    <w:p w14:paraId="6AD9F06C" w14:textId="77777777" w:rsidR="00875D9D" w:rsidRPr="00012524" w:rsidRDefault="00875D9D" w:rsidP="00E31D85">
      <w:pPr>
        <w:spacing w:before="240" w:after="0" w:line="240" w:lineRule="auto"/>
        <w:jc w:val="center"/>
        <w:rPr>
          <w:rFonts w:ascii="Calibri" w:eastAsia="Times New Roman" w:hAnsi="Calibri" w:cs="Calibri"/>
          <w:b/>
          <w:bCs/>
          <w:u w:val="single"/>
        </w:rPr>
      </w:pPr>
    </w:p>
    <w:p w14:paraId="45E94AC2" w14:textId="77777777"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HOTELS</w:t>
      </w:r>
      <w:r w:rsidRPr="00012524">
        <w:rPr>
          <w:rFonts w:ascii="Calibri" w:eastAsia="Times New Roman" w:hAnsi="Calibri" w:cs="Calibri"/>
          <w:b/>
          <w:bCs/>
        </w:rPr>
        <w:t> </w:t>
      </w:r>
    </w:p>
    <w:p w14:paraId="21E5C121"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062EE1DD" w14:textId="77777777"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shd w:val="clear" w:color="auto" w:fill="FFFFFF"/>
        </w:rPr>
        <w:t>Are you interested in learning more about staying in a hotel?</w:t>
      </w:r>
    </w:p>
    <w:p w14:paraId="4F9B8AB7" w14:textId="77777777" w:rsidR="00875D9D" w:rsidRPr="00012524" w:rsidRDefault="00875D9D" w:rsidP="00E31D85">
      <w:pPr>
        <w:spacing w:before="240" w:after="0" w:line="240" w:lineRule="auto"/>
        <w:jc w:val="center"/>
        <w:rPr>
          <w:rFonts w:ascii="Calibri" w:eastAsia="Times New Roman" w:hAnsi="Calibri" w:cs="Calibri"/>
          <w:b/>
          <w:bCs/>
          <w:u w:val="single"/>
        </w:rPr>
      </w:pPr>
    </w:p>
    <w:p w14:paraId="1D25677F" w14:textId="77777777"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FOOD</w:t>
      </w:r>
    </w:p>
    <w:p w14:paraId="3F0044E2" w14:textId="77777777" w:rsidR="00E31D85" w:rsidRPr="00883C3E" w:rsidRDefault="00E31D85" w:rsidP="00E31D85">
      <w:pPr>
        <w:spacing w:before="240" w:after="0" w:line="240" w:lineRule="auto"/>
        <w:rPr>
          <w:rFonts w:ascii="Times New Roman" w:eastAsia="Times New Roman" w:hAnsi="Times New Roman" w:cs="Times New Roman"/>
          <w:sz w:val="24"/>
          <w:szCs w:val="24"/>
        </w:rPr>
      </w:pPr>
      <w:r w:rsidRPr="00012524">
        <w:rPr>
          <w:rFonts w:ascii="Calibri" w:eastAsia="Times New Roman" w:hAnsi="Calibri" w:cs="Calibri"/>
        </w:rPr>
        <w:t>Are you concerned about having enough to eat?</w:t>
      </w:r>
    </w:p>
    <w:p w14:paraId="085F7277" w14:textId="77777777"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MEDICATIONS</w:t>
      </w:r>
    </w:p>
    <w:p w14:paraId="50B6E2F8" w14:textId="76C62851" w:rsidR="00E31D85" w:rsidRPr="00883C3E" w:rsidRDefault="00CB7A4C" w:rsidP="00CB7A4C">
      <w:pPr>
        <w:tabs>
          <w:tab w:val="left" w:pos="41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32E3696" w14:textId="77777777"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rPr>
        <w:t>Do you have enough of your medications for the next two weeks? </w:t>
      </w:r>
    </w:p>
    <w:p w14:paraId="6EF0E0F2"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29F2968E" w14:textId="77777777"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HEALTH INSURANCE</w:t>
      </w:r>
    </w:p>
    <w:p w14:paraId="5A869C20"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79206FF5" w14:textId="77777777"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rPr>
        <w:t>Do you need health insurance?</w:t>
      </w:r>
    </w:p>
    <w:p w14:paraId="6C73FF44"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3914B7E2" w14:textId="77777777"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UTILITIES</w:t>
      </w:r>
    </w:p>
    <w:p w14:paraId="13F20D1A" w14:textId="77777777" w:rsidR="00CB7A4C" w:rsidRDefault="00CB7A4C" w:rsidP="00E31D85">
      <w:pPr>
        <w:spacing w:after="0" w:line="240" w:lineRule="auto"/>
        <w:rPr>
          <w:rFonts w:ascii="Calibri" w:eastAsia="Times New Roman" w:hAnsi="Calibri" w:cs="Calibri"/>
        </w:rPr>
      </w:pPr>
    </w:p>
    <w:p w14:paraId="6ADF2D65" w14:textId="2B05AE07"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rPr>
        <w:t>Are you concerned about your heat, water, or electricity being shut off? </w:t>
      </w:r>
    </w:p>
    <w:p w14:paraId="0EDD62CC"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5E23DD30" w14:textId="77777777" w:rsidR="00E31D85" w:rsidRPr="00883C3E" w:rsidRDefault="00E31D85" w:rsidP="00E31D85">
      <w:pPr>
        <w:spacing w:after="0" w:line="240" w:lineRule="auto"/>
        <w:rPr>
          <w:rFonts w:ascii="Times New Roman" w:eastAsia="Times New Roman" w:hAnsi="Times New Roman" w:cs="Times New Roman"/>
          <w:sz w:val="24"/>
          <w:szCs w:val="24"/>
        </w:rPr>
      </w:pPr>
    </w:p>
    <w:p w14:paraId="20E9534E" w14:textId="77777777" w:rsidR="00E31D85" w:rsidRPr="00883C3E" w:rsidRDefault="00E31D85" w:rsidP="00E31D85">
      <w:pPr>
        <w:spacing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MENTAL HEALTH SUPPORT</w:t>
      </w:r>
    </w:p>
    <w:p w14:paraId="74E2CE1F" w14:textId="77777777" w:rsidR="00CB7A4C" w:rsidRDefault="00CB7A4C" w:rsidP="00E31D85">
      <w:pPr>
        <w:spacing w:after="0" w:line="240" w:lineRule="auto"/>
        <w:rPr>
          <w:rFonts w:ascii="Calibri" w:eastAsia="Times New Roman" w:hAnsi="Calibri" w:cs="Calibri"/>
        </w:rPr>
      </w:pPr>
    </w:p>
    <w:p w14:paraId="322D9B26" w14:textId="47ED47A8"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rPr>
        <w:t>COVID has been very stressful. Many people have been feeling depressed and anxious and having trouble sleeping. There are professional counselors you can speak with on the phone who can help you feel better. Are you interested in speaking with someone? </w:t>
      </w:r>
    </w:p>
    <w:p w14:paraId="1AA5C30B" w14:textId="77777777" w:rsidR="00EB3C76" w:rsidRPr="00012524" w:rsidRDefault="00EB3C76" w:rsidP="00E31D85">
      <w:pPr>
        <w:spacing w:after="0" w:line="240" w:lineRule="auto"/>
        <w:jc w:val="center"/>
        <w:rPr>
          <w:rFonts w:ascii="Calibri" w:eastAsia="Times New Roman" w:hAnsi="Calibri" w:cs="Calibri"/>
        </w:rPr>
      </w:pPr>
    </w:p>
    <w:p w14:paraId="64384659" w14:textId="77777777" w:rsidR="00E31D85" w:rsidRPr="00883C3E" w:rsidRDefault="00E31D85" w:rsidP="00E31D85">
      <w:pPr>
        <w:spacing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DOMESTIC VIOLENCE</w:t>
      </w:r>
    </w:p>
    <w:p w14:paraId="777D496D" w14:textId="77777777" w:rsidR="00CB7A4C" w:rsidRDefault="00CB7A4C" w:rsidP="00E31D85">
      <w:pPr>
        <w:spacing w:after="0" w:line="240" w:lineRule="auto"/>
        <w:rPr>
          <w:rFonts w:ascii="Calibri" w:eastAsia="Times New Roman" w:hAnsi="Calibri" w:cs="Calibri"/>
        </w:rPr>
      </w:pPr>
    </w:p>
    <w:p w14:paraId="5DEFBDDD" w14:textId="3C0A7027" w:rsidR="00E31D85" w:rsidRPr="00883C3E" w:rsidRDefault="00E31D85" w:rsidP="00E31D85">
      <w:pPr>
        <w:spacing w:after="0" w:line="240" w:lineRule="auto"/>
        <w:rPr>
          <w:rFonts w:ascii="Times New Roman" w:eastAsia="Times New Roman" w:hAnsi="Times New Roman" w:cs="Times New Roman"/>
          <w:sz w:val="24"/>
          <w:szCs w:val="24"/>
        </w:rPr>
      </w:pPr>
      <w:r w:rsidRPr="00012524">
        <w:rPr>
          <w:rFonts w:ascii="Calibri" w:eastAsia="Times New Roman" w:hAnsi="Calibri" w:cs="Calibri"/>
        </w:rPr>
        <w:t>We also know COVID is causing stress for families - we have seen a big increase in family violence and threats, so we are telling everyone the following two things:</w:t>
      </w:r>
    </w:p>
    <w:p w14:paraId="5153B8F3" w14:textId="77777777" w:rsidR="00E31D85" w:rsidRPr="00012524" w:rsidRDefault="00E31D85" w:rsidP="00E31D85">
      <w:pPr>
        <w:numPr>
          <w:ilvl w:val="0"/>
          <w:numId w:val="13"/>
        </w:numPr>
        <w:spacing w:after="0" w:line="240" w:lineRule="auto"/>
        <w:textAlignment w:val="baseline"/>
        <w:rPr>
          <w:rFonts w:ascii="Calibri" w:eastAsia="Times New Roman" w:hAnsi="Calibri" w:cs="Calibri"/>
        </w:rPr>
      </w:pPr>
      <w:r w:rsidRPr="00012524">
        <w:rPr>
          <w:rFonts w:ascii="Calibri" w:eastAsia="Times New Roman" w:hAnsi="Calibri" w:cs="Calibri"/>
        </w:rPr>
        <w:lastRenderedPageBreak/>
        <w:t>Number 1: Everybody deserves to feel safe at home</w:t>
      </w:r>
    </w:p>
    <w:p w14:paraId="13EB312D" w14:textId="77777777" w:rsidR="00E31D85" w:rsidRPr="00012524" w:rsidRDefault="00E31D85" w:rsidP="00E31D85">
      <w:pPr>
        <w:numPr>
          <w:ilvl w:val="0"/>
          <w:numId w:val="13"/>
        </w:numPr>
        <w:spacing w:after="0" w:line="240" w:lineRule="auto"/>
        <w:textAlignment w:val="baseline"/>
        <w:rPr>
          <w:rFonts w:ascii="Calibri" w:eastAsia="Times New Roman" w:hAnsi="Calibri" w:cs="Calibri"/>
        </w:rPr>
      </w:pPr>
      <w:r w:rsidRPr="00012524">
        <w:rPr>
          <w:rFonts w:ascii="Calibri" w:eastAsia="Times New Roman" w:hAnsi="Calibri" w:cs="Calibri"/>
        </w:rPr>
        <w:t>And Number 2: If you don’t feel safe at home, there are counselors you can speak with on the phone who can help. You can call Safe Horizon 800-621-HOPE(800-621-4673). </w:t>
      </w:r>
    </w:p>
    <w:p w14:paraId="17E84E76" w14:textId="77777777" w:rsidR="00CB7A4C" w:rsidRDefault="00CB7A4C" w:rsidP="00E31D85">
      <w:pPr>
        <w:spacing w:before="240" w:after="0" w:line="240" w:lineRule="auto"/>
        <w:jc w:val="center"/>
        <w:rPr>
          <w:rFonts w:ascii="Calibri" w:eastAsia="Times New Roman" w:hAnsi="Calibri" w:cs="Calibri"/>
          <w:b/>
          <w:bCs/>
          <w:u w:val="single"/>
        </w:rPr>
      </w:pPr>
    </w:p>
    <w:p w14:paraId="40CA383B" w14:textId="1C76E2D2" w:rsidR="00E31D85" w:rsidRPr="00883C3E" w:rsidRDefault="00E31D85" w:rsidP="00E31D85">
      <w:pPr>
        <w:spacing w:before="240" w:after="0" w:line="240" w:lineRule="auto"/>
        <w:jc w:val="center"/>
        <w:rPr>
          <w:rFonts w:ascii="Times New Roman" w:eastAsia="Times New Roman" w:hAnsi="Times New Roman" w:cs="Times New Roman"/>
          <w:sz w:val="24"/>
          <w:szCs w:val="24"/>
        </w:rPr>
      </w:pPr>
      <w:r w:rsidRPr="00012524">
        <w:rPr>
          <w:rFonts w:ascii="Calibri" w:eastAsia="Times New Roman" w:hAnsi="Calibri" w:cs="Calibri"/>
          <w:b/>
          <w:bCs/>
          <w:u w:val="single"/>
        </w:rPr>
        <w:t>ADDITIONAL RESOURCES</w:t>
      </w:r>
    </w:p>
    <w:p w14:paraId="28DC01B5" w14:textId="77777777" w:rsidR="00E31D85" w:rsidRPr="00883C3E" w:rsidRDefault="00E31D85" w:rsidP="00E31D85">
      <w:pPr>
        <w:spacing w:before="240" w:after="0" w:line="240" w:lineRule="auto"/>
        <w:rPr>
          <w:rFonts w:ascii="Times New Roman" w:eastAsia="Times New Roman" w:hAnsi="Times New Roman" w:cs="Times New Roman"/>
          <w:sz w:val="24"/>
          <w:szCs w:val="24"/>
        </w:rPr>
      </w:pPr>
      <w:r w:rsidRPr="00012524">
        <w:rPr>
          <w:rFonts w:ascii="Calibri" w:eastAsia="Times New Roman" w:hAnsi="Calibri" w:cs="Calibri"/>
        </w:rPr>
        <w:t>Are there other things you are concerned about while staying home?</w:t>
      </w:r>
    </w:p>
    <w:p w14:paraId="1B3A412A" w14:textId="77777777" w:rsidR="004C5927" w:rsidRDefault="004C5927" w:rsidP="004C5927">
      <w:pPr>
        <w:rPr>
          <w:color w:val="000000"/>
        </w:rPr>
      </w:pPr>
    </w:p>
    <w:p w14:paraId="24E2BBE1" w14:textId="77777777" w:rsidR="00E31D85" w:rsidRPr="00E31D85" w:rsidRDefault="004C5927" w:rsidP="004C5927">
      <w:pPr>
        <w:rPr>
          <w:rFonts w:ascii="Times New Roman" w:eastAsia="Times New Roman" w:hAnsi="Times New Roman" w:cs="Times New Roman"/>
          <w:sz w:val="24"/>
          <w:szCs w:val="24"/>
        </w:rPr>
      </w:pPr>
      <w:r>
        <w:rPr>
          <w:color w:val="000000"/>
        </w:rPr>
        <w:t xml:space="preserve">If cases/contacts respond positively to the questions above, resources and information will be provided.  Cases/contacts may raise other needs on calls with resource navigators, such as social services, housing, supports for seniors, or even pet care.  Resource navigators are ready to field these questions.  To do this, they rely on their training and a number of resources, including but not limited to a resource guide, </w:t>
      </w:r>
      <w:r>
        <w:rPr>
          <w:color w:val="1155CC"/>
          <w:u w:val="single"/>
        </w:rPr>
        <w:t>Zip Code Snapshots</w:t>
      </w:r>
      <w:r>
        <w:rPr>
          <w:color w:val="000000"/>
        </w:rPr>
        <w:t>, Access NYC, and their own community-based organization's resources.</w:t>
      </w:r>
      <w:r w:rsidR="00E31D85" w:rsidRPr="00E31D85">
        <w:rPr>
          <w:rFonts w:ascii="Calibri" w:eastAsia="Times New Roman" w:hAnsi="Calibri" w:cs="Calibri"/>
          <w:color w:val="000000"/>
          <w:shd w:val="clear" w:color="auto" w:fill="FFFFFF"/>
        </w:rPr>
        <w:t> </w:t>
      </w:r>
    </w:p>
    <w:p w14:paraId="294E757D" w14:textId="77777777" w:rsidR="00AB7364" w:rsidRDefault="00AB7364"/>
    <w:p w14:paraId="41FE1294" w14:textId="77777777" w:rsidR="00F97AC9" w:rsidRPr="00C35505" w:rsidRDefault="00C35505" w:rsidP="00A468BE">
      <w:pPr>
        <w:rPr>
          <w:b/>
        </w:rPr>
      </w:pPr>
      <w:r>
        <w:rPr>
          <w:b/>
        </w:rPr>
        <w:t xml:space="preserve">Please note- This script </w:t>
      </w:r>
      <w:r w:rsidR="00A468BE">
        <w:rPr>
          <w:b/>
        </w:rPr>
        <w:t xml:space="preserve">is constantly evolving and </w:t>
      </w:r>
      <w:r>
        <w:rPr>
          <w:b/>
        </w:rPr>
        <w:t>does not reflect the full scope of offerings for the Resource Navigators. T</w:t>
      </w:r>
      <w:r w:rsidR="00E0699B">
        <w:rPr>
          <w:b/>
        </w:rPr>
        <w:t>he Resource Navigators can also assist individuals with the following services:</w:t>
      </w:r>
      <w:r w:rsidR="00A468BE">
        <w:rPr>
          <w:b/>
        </w:rPr>
        <w:t xml:space="preserve"> </w:t>
      </w:r>
      <w:r w:rsidR="00A468BE" w:rsidRPr="00A468BE">
        <w:t>pet food, cash assistance, food benefits enrollment, feminine hygiene products, childcare, free formula delivery, unemployment, paid sick leave information, eviction help, home repairs, funeral/burial guidance</w:t>
      </w:r>
      <w:r w:rsidR="00A468BE">
        <w:t xml:space="preserve"> and payment relief, free technology, free exercise classes and many more! </w:t>
      </w:r>
    </w:p>
    <w:p w14:paraId="4B1B8D42" w14:textId="77777777" w:rsidR="00C35505" w:rsidRPr="00E31D85" w:rsidRDefault="00C35505">
      <w:pPr>
        <w:rPr>
          <w:b/>
        </w:rPr>
      </w:pPr>
    </w:p>
    <w:sectPr w:rsidR="00C35505" w:rsidRPr="00E31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00B7" w14:textId="77777777" w:rsidR="004B4AD8" w:rsidRDefault="004B4AD8" w:rsidP="007E3B4B">
      <w:pPr>
        <w:spacing w:after="0" w:line="240" w:lineRule="auto"/>
      </w:pPr>
      <w:r>
        <w:separator/>
      </w:r>
    </w:p>
  </w:endnote>
  <w:endnote w:type="continuationSeparator" w:id="0">
    <w:p w14:paraId="005CB814" w14:textId="77777777" w:rsidR="004B4AD8" w:rsidRDefault="004B4AD8" w:rsidP="007E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2EE6" w14:textId="77777777" w:rsidR="004B4AD8" w:rsidRDefault="004B4AD8" w:rsidP="007E3B4B">
      <w:pPr>
        <w:spacing w:after="0" w:line="240" w:lineRule="auto"/>
      </w:pPr>
      <w:r>
        <w:separator/>
      </w:r>
    </w:p>
  </w:footnote>
  <w:footnote w:type="continuationSeparator" w:id="0">
    <w:p w14:paraId="79683915" w14:textId="77777777" w:rsidR="004B4AD8" w:rsidRDefault="004B4AD8" w:rsidP="007E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61BA" w14:textId="305CC478" w:rsidR="007E3B4B" w:rsidRDefault="007E3B4B">
    <w:pPr>
      <w:pStyle w:val="Header"/>
    </w:pPr>
    <w:r>
      <w:rPr>
        <w:noProof/>
      </w:rPr>
      <w:drawing>
        <wp:anchor distT="0" distB="0" distL="114300" distR="114300" simplePos="0" relativeHeight="251659264" behindDoc="0" locked="0" layoutInCell="1" allowOverlap="1" wp14:anchorId="71E9EE02" wp14:editId="365CB3D5">
          <wp:simplePos x="0" y="0"/>
          <wp:positionH relativeFrom="page">
            <wp:posOffset>914400</wp:posOffset>
          </wp:positionH>
          <wp:positionV relativeFrom="page">
            <wp:posOffset>624205</wp:posOffset>
          </wp:positionV>
          <wp:extent cx="2231252" cy="632298"/>
          <wp:effectExtent l="0" t="0" r="4445" b="3175"/>
          <wp:wrapThrough wrapText="bothSides">
            <wp:wrapPolygon edited="0">
              <wp:start x="0" y="0"/>
              <wp:lineTo x="0" y="21274"/>
              <wp:lineTo x="13527" y="21274"/>
              <wp:lineTo x="20536" y="21274"/>
              <wp:lineTo x="21151" y="21274"/>
              <wp:lineTo x="21520" y="20840"/>
              <wp:lineTo x="21520" y="7381"/>
              <wp:lineTo x="20044" y="6513"/>
              <wp:lineTo x="19675" y="4342"/>
              <wp:lineTo x="18569" y="0"/>
              <wp:lineTo x="0" y="0"/>
            </wp:wrapPolygon>
          </wp:wrapThrough>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a:stretch>
                    <a:fillRect/>
                  </a:stretch>
                </pic:blipFill>
                <pic:spPr>
                  <a:xfrm>
                    <a:off x="0" y="0"/>
                    <a:ext cx="2334172" cy="6614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8A5"/>
    <w:multiLevelType w:val="multilevel"/>
    <w:tmpl w:val="823E2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B1AB2"/>
    <w:multiLevelType w:val="multilevel"/>
    <w:tmpl w:val="A2DA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8486F"/>
    <w:multiLevelType w:val="multilevel"/>
    <w:tmpl w:val="07905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B3550"/>
    <w:multiLevelType w:val="multilevel"/>
    <w:tmpl w:val="066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6713"/>
    <w:multiLevelType w:val="multilevel"/>
    <w:tmpl w:val="2F22A1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02208"/>
    <w:multiLevelType w:val="multilevel"/>
    <w:tmpl w:val="911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8746E"/>
    <w:multiLevelType w:val="hybridMultilevel"/>
    <w:tmpl w:val="FC1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5AA1"/>
    <w:multiLevelType w:val="multilevel"/>
    <w:tmpl w:val="2A94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620AF"/>
    <w:multiLevelType w:val="multilevel"/>
    <w:tmpl w:val="393C4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764D2"/>
    <w:multiLevelType w:val="multilevel"/>
    <w:tmpl w:val="2F8C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B6CA6"/>
    <w:multiLevelType w:val="multilevel"/>
    <w:tmpl w:val="DF1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E0240"/>
    <w:multiLevelType w:val="multilevel"/>
    <w:tmpl w:val="F994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63E2D"/>
    <w:multiLevelType w:val="multilevel"/>
    <w:tmpl w:val="116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8767B"/>
    <w:multiLevelType w:val="multilevel"/>
    <w:tmpl w:val="383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11"/>
  </w:num>
  <w:num w:numId="5">
    <w:abstractNumId w:val="8"/>
  </w:num>
  <w:num w:numId="6">
    <w:abstractNumId w:val="4"/>
    <w:lvlOverride w:ilvl="1">
      <w:lvl w:ilvl="1">
        <w:numFmt w:val="decimal"/>
        <w:lvlText w:val="%2."/>
        <w:lvlJc w:val="left"/>
      </w:lvl>
    </w:lvlOverride>
  </w:num>
  <w:num w:numId="7">
    <w:abstractNumId w:val="10"/>
  </w:num>
  <w:num w:numId="8">
    <w:abstractNumId w:val="9"/>
  </w:num>
  <w:num w:numId="9">
    <w:abstractNumId w:val="7"/>
  </w:num>
  <w:num w:numId="10">
    <w:abstractNumId w:val="3"/>
  </w:num>
  <w:num w:numId="11">
    <w:abstractNumId w:val="2"/>
  </w:num>
  <w:num w:numId="12">
    <w:abstractNumId w:val="2"/>
    <w:lvlOverride w:ilvl="2">
      <w:lvl w:ilvl="2">
        <w:numFmt w:val="lowerRoman"/>
        <w:lvlText w:val="%3."/>
        <w:lvlJc w:val="right"/>
      </w:lvl>
    </w:lvlOverride>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85"/>
    <w:rsid w:val="00012524"/>
    <w:rsid w:val="001D1FF9"/>
    <w:rsid w:val="00382EFD"/>
    <w:rsid w:val="004B4AD8"/>
    <w:rsid w:val="004C5927"/>
    <w:rsid w:val="0054226B"/>
    <w:rsid w:val="007E3B4B"/>
    <w:rsid w:val="00875D9D"/>
    <w:rsid w:val="00883C3E"/>
    <w:rsid w:val="00966FF3"/>
    <w:rsid w:val="00A468BE"/>
    <w:rsid w:val="00AB21DA"/>
    <w:rsid w:val="00AB7364"/>
    <w:rsid w:val="00C35505"/>
    <w:rsid w:val="00CB7A4C"/>
    <w:rsid w:val="00E0699B"/>
    <w:rsid w:val="00E31D85"/>
    <w:rsid w:val="00EB3C76"/>
    <w:rsid w:val="00F9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892C"/>
  <w15:chartTrackingRefBased/>
  <w15:docId w15:val="{6732BC16-00C7-4BDF-BA52-8BD1504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D85"/>
    <w:rPr>
      <w:color w:val="0000FF"/>
      <w:u w:val="single"/>
    </w:rPr>
  </w:style>
  <w:style w:type="paragraph" w:styleId="ListParagraph">
    <w:name w:val="List Paragraph"/>
    <w:basedOn w:val="Normal"/>
    <w:uiPriority w:val="34"/>
    <w:qFormat/>
    <w:rsid w:val="00C35505"/>
    <w:pPr>
      <w:ind w:left="720"/>
      <w:contextualSpacing/>
    </w:pPr>
  </w:style>
  <w:style w:type="paragraph" w:styleId="BalloonText">
    <w:name w:val="Balloon Text"/>
    <w:basedOn w:val="Normal"/>
    <w:link w:val="BalloonTextChar"/>
    <w:uiPriority w:val="99"/>
    <w:semiHidden/>
    <w:unhideWhenUsed/>
    <w:rsid w:val="0088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3E"/>
    <w:rPr>
      <w:rFonts w:ascii="Segoe UI" w:hAnsi="Segoe UI" w:cs="Segoe UI"/>
      <w:sz w:val="18"/>
      <w:szCs w:val="18"/>
    </w:rPr>
  </w:style>
  <w:style w:type="paragraph" w:styleId="Header">
    <w:name w:val="header"/>
    <w:basedOn w:val="Normal"/>
    <w:link w:val="HeaderChar"/>
    <w:uiPriority w:val="99"/>
    <w:unhideWhenUsed/>
    <w:rsid w:val="007E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4B"/>
  </w:style>
  <w:style w:type="paragraph" w:styleId="Footer">
    <w:name w:val="footer"/>
    <w:basedOn w:val="Normal"/>
    <w:link w:val="FooterChar"/>
    <w:uiPriority w:val="99"/>
    <w:unhideWhenUsed/>
    <w:rsid w:val="007E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82671">
      <w:bodyDiv w:val="1"/>
      <w:marLeft w:val="0"/>
      <w:marRight w:val="0"/>
      <w:marTop w:val="0"/>
      <w:marBottom w:val="0"/>
      <w:divBdr>
        <w:top w:val="none" w:sz="0" w:space="0" w:color="auto"/>
        <w:left w:val="none" w:sz="0" w:space="0" w:color="auto"/>
        <w:bottom w:val="none" w:sz="0" w:space="0" w:color="auto"/>
        <w:right w:val="none" w:sz="0" w:space="0" w:color="auto"/>
      </w:divBdr>
    </w:div>
    <w:div w:id="1244681815">
      <w:bodyDiv w:val="1"/>
      <w:marLeft w:val="0"/>
      <w:marRight w:val="0"/>
      <w:marTop w:val="0"/>
      <w:marBottom w:val="0"/>
      <w:divBdr>
        <w:top w:val="none" w:sz="0" w:space="0" w:color="auto"/>
        <w:left w:val="none" w:sz="0" w:space="0" w:color="auto"/>
        <w:bottom w:val="none" w:sz="0" w:space="0" w:color="auto"/>
        <w:right w:val="none" w:sz="0" w:space="0" w:color="auto"/>
      </w:divBdr>
    </w:div>
    <w:div w:id="1315530363">
      <w:bodyDiv w:val="1"/>
      <w:marLeft w:val="0"/>
      <w:marRight w:val="0"/>
      <w:marTop w:val="0"/>
      <w:marBottom w:val="0"/>
      <w:divBdr>
        <w:top w:val="none" w:sz="0" w:space="0" w:color="auto"/>
        <w:left w:val="none" w:sz="0" w:space="0" w:color="auto"/>
        <w:bottom w:val="none" w:sz="0" w:space="0" w:color="auto"/>
        <w:right w:val="none" w:sz="0" w:space="0" w:color="auto"/>
      </w:divBdr>
    </w:div>
    <w:div w:id="16196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 Health and Hospitals Corporation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Osuntuyi, Opeyemi</dc:creator>
  <cp:keywords/>
  <dc:description/>
  <cp:lastModifiedBy>Fionnuala R. Seiferth</cp:lastModifiedBy>
  <cp:revision>2</cp:revision>
  <cp:lastPrinted>2020-07-02T22:24:00Z</cp:lastPrinted>
  <dcterms:created xsi:type="dcterms:W3CDTF">2020-07-06T16:23:00Z</dcterms:created>
  <dcterms:modified xsi:type="dcterms:W3CDTF">2020-07-06T16:23:00Z</dcterms:modified>
</cp:coreProperties>
</file>